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1BE" w:rsidRDefault="00786AC1">
      <w:r w:rsidRPr="00786AC1">
        <w:rPr>
          <w:noProof/>
          <w:lang w:eastAsia="ru-RU"/>
        </w:rPr>
        <w:drawing>
          <wp:inline distT="0" distB="0" distL="0" distR="0">
            <wp:extent cx="10029825" cy="4819650"/>
            <wp:effectExtent l="19050" t="0" r="9525" b="0"/>
            <wp:docPr id="2" name="Рисунок 4" descr="день россии | Живой Ангарск | LiveAngarsk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нь россии | Живой Ангарск | LiveAngarsk.r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9825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AC1" w:rsidRDefault="009F26DB">
      <w:r>
        <w:t>Группа</w:t>
      </w:r>
      <w:proofErr w:type="gramStart"/>
      <w:r>
        <w:t xml:space="preserve"> В</w:t>
      </w:r>
      <w:proofErr w:type="gramEnd"/>
      <w:r>
        <w:t xml:space="preserve"> – 11 приняла посильное участие в акции  посвящённой  Дню России.</w:t>
      </w:r>
    </w:p>
    <w:p w:rsidR="00786AC1" w:rsidRDefault="00786AC1"/>
    <w:p w:rsidR="00786AC1" w:rsidRDefault="00786AC1"/>
    <w:p w:rsidR="00786AC1" w:rsidRDefault="00786AC1"/>
    <w:p w:rsidR="00786AC1" w:rsidRDefault="00786AC1"/>
    <w:p w:rsidR="007826FB" w:rsidRDefault="007826FB">
      <w:r>
        <w:lastRenderedPageBreak/>
        <w:t>Подборку картинок ко Дню России  сделал студент  группы</w:t>
      </w:r>
      <w:proofErr w:type="gramStart"/>
      <w:r>
        <w:t xml:space="preserve">  В</w:t>
      </w:r>
      <w:proofErr w:type="gramEnd"/>
      <w:r>
        <w:t xml:space="preserve"> – 11  </w:t>
      </w:r>
      <w:proofErr w:type="spellStart"/>
      <w:r>
        <w:t>Баешу</w:t>
      </w:r>
      <w:proofErr w:type="spellEnd"/>
      <w:r>
        <w:t xml:space="preserve"> Игорь</w:t>
      </w:r>
    </w:p>
    <w:p w:rsidR="00786AC1" w:rsidRDefault="00786AC1">
      <w:r>
        <w:rPr>
          <w:noProof/>
          <w:lang w:eastAsia="ru-RU"/>
        </w:rPr>
        <w:drawing>
          <wp:inline distT="0" distB="0" distL="0" distR="0">
            <wp:extent cx="4429125" cy="2809875"/>
            <wp:effectExtent l="19050" t="0" r="9525" b="0"/>
            <wp:docPr id="1" name="Рисунок 1" descr="http://kardymovo.museum67.ru/files/198/vse-dlya-fro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rdymovo.museum67.ru/files/198/vse-dlya-fron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172075" cy="2809875"/>
            <wp:effectExtent l="19050" t="0" r="9525" b="0"/>
            <wp:docPr id="4" name="Рисунок 4" descr="http://kardymovo.museum67.ru/files/198/ne-smolknet-sl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ardymovo.museum67.ru/files/198/ne-smolknet-slav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5E8" w:rsidRDefault="00D535E8">
      <w:pPr>
        <w:rPr>
          <w:noProof/>
          <w:lang w:eastAsia="ru-RU"/>
        </w:rPr>
      </w:pPr>
    </w:p>
    <w:p w:rsidR="00D535E8" w:rsidRDefault="00D535E8">
      <w:pPr>
        <w:rPr>
          <w:noProof/>
          <w:lang w:eastAsia="ru-RU"/>
        </w:rPr>
      </w:pPr>
    </w:p>
    <w:p w:rsidR="00D535E8" w:rsidRDefault="006174E0">
      <w:r>
        <w:rPr>
          <w:noProof/>
          <w:lang w:eastAsia="ru-RU"/>
        </w:rPr>
        <w:drawing>
          <wp:inline distT="0" distB="0" distL="0" distR="0">
            <wp:extent cx="2667000" cy="2476500"/>
            <wp:effectExtent l="19050" t="0" r="0" b="0"/>
            <wp:docPr id="45" name="Рисунок 45" descr="Прием работ на конкурс &quot;Окна ТАСС: летопись Победы&quot; завершен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Прием работ на конкурс &quot;Окна ТАСС: летопись Победы&quot; завершен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6CD1">
        <w:rPr>
          <w:noProof/>
          <w:lang w:eastAsia="ru-RU"/>
        </w:rPr>
        <w:drawing>
          <wp:inline distT="0" distB="0" distL="0" distR="0">
            <wp:extent cx="6905625" cy="2476500"/>
            <wp:effectExtent l="19050" t="0" r="9525" b="0"/>
            <wp:docPr id="51" name="Рисунок 51" descr="https://www.izbaprint.ru/uploads/images/02interiernaia/den_nezavisimosti/den_nezavisimosti_rossii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www.izbaprint.ru/uploads/images/02interiernaia/den_nezavisimosti/den_nezavisimosti_rossii_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5E8" w:rsidRPr="00F07FC2" w:rsidRDefault="00D535E8">
      <w:pPr>
        <w:rPr>
          <w:rFonts w:ascii="Times New Roman" w:hAnsi="Times New Roman" w:cs="Times New Roman"/>
        </w:rPr>
      </w:pPr>
      <w:r w:rsidRPr="00F07FC2">
        <w:rPr>
          <w:rFonts w:ascii="Times New Roman" w:hAnsi="Times New Roman" w:cs="Times New Roman"/>
        </w:rPr>
        <w:lastRenderedPageBreak/>
        <w:t>Герасимова Анастасия</w:t>
      </w:r>
      <w:r w:rsidR="00F07FC2" w:rsidRPr="00F07FC2">
        <w:rPr>
          <w:rFonts w:ascii="Times New Roman" w:hAnsi="Times New Roman" w:cs="Times New Roman"/>
        </w:rPr>
        <w:t xml:space="preserve">  студентка группы</w:t>
      </w:r>
      <w:proofErr w:type="gramStart"/>
      <w:r w:rsidR="00F07FC2" w:rsidRPr="00F07FC2">
        <w:rPr>
          <w:rFonts w:ascii="Times New Roman" w:hAnsi="Times New Roman" w:cs="Times New Roman"/>
        </w:rPr>
        <w:t xml:space="preserve">  В</w:t>
      </w:r>
      <w:proofErr w:type="gramEnd"/>
      <w:r w:rsidR="00F07FC2" w:rsidRPr="00F07FC2">
        <w:rPr>
          <w:rFonts w:ascii="Times New Roman" w:hAnsi="Times New Roman" w:cs="Times New Roman"/>
        </w:rPr>
        <w:t xml:space="preserve"> – 11.  Сфотографировала Окна России в </w:t>
      </w:r>
      <w:proofErr w:type="gramStart"/>
      <w:r w:rsidR="00F07FC2" w:rsidRPr="00F07FC2">
        <w:rPr>
          <w:rFonts w:ascii="Times New Roman" w:hAnsi="Times New Roman" w:cs="Times New Roman"/>
        </w:rPr>
        <w:t>г</w:t>
      </w:r>
      <w:proofErr w:type="gramEnd"/>
      <w:r w:rsidR="00F07FC2" w:rsidRPr="00F07FC2">
        <w:rPr>
          <w:rFonts w:ascii="Times New Roman" w:hAnsi="Times New Roman" w:cs="Times New Roman"/>
        </w:rPr>
        <w:t xml:space="preserve"> Ртищево, по месту проживания.  Тем самым приняла участие во   Всероссийской акции:  «Окна России»</w:t>
      </w:r>
    </w:p>
    <w:p w:rsidR="00786AC1" w:rsidRDefault="00D535E8">
      <w:r w:rsidRPr="00D535E8">
        <w:rPr>
          <w:noProof/>
          <w:lang w:eastAsia="ru-RU"/>
        </w:rPr>
        <w:drawing>
          <wp:inline distT="0" distB="0" distL="0" distR="0">
            <wp:extent cx="3448050" cy="1771650"/>
            <wp:effectExtent l="19050" t="0" r="0" b="0"/>
            <wp:docPr id="15" name="Рисунок 39" descr="Автопробеги, флаги, песни во дворах: Благовещенск отмечает ден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Автопробеги, флаги, песни во дворах: Благовещенск отмечает день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B95" w:rsidRPr="00E40B95">
        <w:rPr>
          <w:noProof/>
          <w:lang w:eastAsia="ru-RU"/>
        </w:rPr>
        <w:drawing>
          <wp:inline distT="0" distB="0" distL="0" distR="0">
            <wp:extent cx="2990850" cy="1800225"/>
            <wp:effectExtent l="19050" t="0" r="0" b="0"/>
            <wp:docPr id="3" name="Рисунок 24" descr="Большинство россиян одобряют проведение дистанционных акций в Ден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Большинство россиян одобряют проведение дистанционных акций в День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5E8">
        <w:rPr>
          <w:noProof/>
          <w:lang w:eastAsia="ru-RU"/>
        </w:rPr>
        <w:drawing>
          <wp:inline distT="0" distB="0" distL="0" distR="0">
            <wp:extent cx="3190875" cy="1752600"/>
            <wp:effectExtent l="19050" t="0" r="9525" b="0"/>
            <wp:docPr id="19" name="Рисунок 48" descr="Программа «карантинного» Дня Победы в Ленинграде | Хочу в Питер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Программа «карантинного» Дня Победы в Ленинграде | Хочу в Питер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5E8">
        <w:rPr>
          <w:noProof/>
          <w:lang w:eastAsia="ru-RU"/>
        </w:rPr>
        <w:drawing>
          <wp:inline distT="0" distB="0" distL="0" distR="0">
            <wp:extent cx="3533775" cy="2076450"/>
            <wp:effectExtent l="19050" t="0" r="9525" b="0"/>
            <wp:docPr id="17" name="Рисунок 13" descr="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овост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5E8">
        <w:rPr>
          <w:noProof/>
          <w:lang w:eastAsia="ru-RU"/>
        </w:rPr>
        <w:drawing>
          <wp:inline distT="0" distB="0" distL="0" distR="0">
            <wp:extent cx="3057525" cy="2028825"/>
            <wp:effectExtent l="19050" t="0" r="9525" b="0"/>
            <wp:docPr id="20" name="Рисунок 42" descr="Вологжане могут присоединиться к флешмобу в честь Дня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Вологжане могут присоединиться к флешмобу в честь Дня Росси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5E8">
        <w:rPr>
          <w:noProof/>
          <w:lang w:eastAsia="ru-RU"/>
        </w:rPr>
        <w:drawing>
          <wp:inline distT="0" distB="0" distL="0" distR="0">
            <wp:extent cx="2838450" cy="2057400"/>
            <wp:effectExtent l="19050" t="0" r="0" b="0"/>
            <wp:docPr id="11" name="Рисунок 10" descr="http://kardymovo.museum67.ru/files/198/img_3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ardymovo.museum67.ru/files/198/img_303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082" cy="2057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AC1" w:rsidRDefault="00D535E8">
      <w:r w:rsidRPr="00D535E8">
        <w:rPr>
          <w:noProof/>
          <w:lang w:eastAsia="ru-RU"/>
        </w:rPr>
        <w:drawing>
          <wp:inline distT="0" distB="0" distL="0" distR="0">
            <wp:extent cx="2952750" cy="2057400"/>
            <wp:effectExtent l="19050" t="0" r="0" b="0"/>
            <wp:docPr id="22" name="Рисунок 18" descr="Тысячи окон по всему Южному Уралу преобразятся в честь празд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Тысячи окон по всему Южному Уралу преобразятся в честь праздник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AC1" w:rsidRDefault="00786AC1"/>
    <w:p w:rsidR="00786AC1" w:rsidRDefault="00786AC1"/>
    <w:sectPr w:rsidR="00786AC1" w:rsidSect="00786A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6AC1"/>
    <w:rsid w:val="002E0556"/>
    <w:rsid w:val="004C1590"/>
    <w:rsid w:val="006174E0"/>
    <w:rsid w:val="007826FB"/>
    <w:rsid w:val="00786AC1"/>
    <w:rsid w:val="008A71BE"/>
    <w:rsid w:val="009F26DB"/>
    <w:rsid w:val="00AF35C7"/>
    <w:rsid w:val="00D02329"/>
    <w:rsid w:val="00D535E8"/>
    <w:rsid w:val="00DB519E"/>
    <w:rsid w:val="00E16CD1"/>
    <w:rsid w:val="00E40B95"/>
    <w:rsid w:val="00F0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BE"/>
  </w:style>
  <w:style w:type="paragraph" w:styleId="1">
    <w:name w:val="heading 1"/>
    <w:basedOn w:val="a"/>
    <w:link w:val="10"/>
    <w:uiPriority w:val="9"/>
    <w:qFormat/>
    <w:rsid w:val="00D023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023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AC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023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23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02329"/>
    <w:rPr>
      <w:color w:val="0000FF"/>
      <w:u w:val="single"/>
    </w:rPr>
  </w:style>
  <w:style w:type="character" w:styleId="a6">
    <w:name w:val="Strong"/>
    <w:basedOn w:val="a0"/>
    <w:uiPriority w:val="22"/>
    <w:qFormat/>
    <w:rsid w:val="00D02329"/>
    <w:rPr>
      <w:b/>
      <w:bCs/>
    </w:rPr>
  </w:style>
  <w:style w:type="paragraph" w:customStyle="1" w:styleId="description">
    <w:name w:val="description"/>
    <w:basedOn w:val="a"/>
    <w:rsid w:val="00D0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D0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alabel">
    <w:name w:val="a2a_label"/>
    <w:basedOn w:val="a0"/>
    <w:rsid w:val="00D02329"/>
  </w:style>
  <w:style w:type="paragraph" w:styleId="a8">
    <w:name w:val="No Spacing"/>
    <w:uiPriority w:val="1"/>
    <w:qFormat/>
    <w:rsid w:val="007826FB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782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371">
          <w:marLeft w:val="0"/>
          <w:marRight w:val="0"/>
          <w:marTop w:val="300"/>
          <w:marBottom w:val="0"/>
          <w:divBdr>
            <w:top w:val="single" w:sz="6" w:space="0" w:color="F0F0F0"/>
            <w:left w:val="single" w:sz="6" w:space="0" w:color="F0F0F0"/>
            <w:bottom w:val="single" w:sz="6" w:space="0" w:color="F0F0F0"/>
            <w:right w:val="single" w:sz="6" w:space="0" w:color="F0F0F0"/>
          </w:divBdr>
          <w:divsChild>
            <w:div w:id="11759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50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3746925">
                  <w:marLeft w:val="-75"/>
                  <w:marRight w:val="-7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782440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2020-06-04T09:07:00Z</dcterms:created>
  <dcterms:modified xsi:type="dcterms:W3CDTF">2020-06-11T09:59:00Z</dcterms:modified>
</cp:coreProperties>
</file>